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680956" w:rsidRPr="00892773" w:rsidRDefault="00680956" w:rsidP="00680956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Об утверждении правил использования водных объектов для рекреационных целей на территории Раменского  муниципального округа Московской области </w:t>
      </w:r>
    </w:p>
    <w:p w:rsidR="00680956" w:rsidRPr="000717B3" w:rsidRDefault="00680956" w:rsidP="00D27974">
      <w:pPr>
        <w:rPr>
          <w:sz w:val="28"/>
          <w:szCs w:val="28"/>
        </w:rPr>
      </w:pPr>
    </w:p>
    <w:p w:rsidR="006072E4" w:rsidRDefault="006072E4" w:rsidP="003672BD">
      <w:pPr>
        <w:ind w:firstLine="708"/>
        <w:jc w:val="both"/>
        <w:rPr>
          <w:sz w:val="28"/>
          <w:szCs w:val="28"/>
          <w:lang w:eastAsia="ar-SA"/>
        </w:rPr>
      </w:pPr>
      <w:proofErr w:type="gramStart"/>
      <w:r w:rsidRPr="006072E4">
        <w:rPr>
          <w:sz w:val="28"/>
          <w:szCs w:val="28"/>
          <w:lang w:eastAsia="ar-SA"/>
        </w:rPr>
        <w:t>В соответствии с Водным кодексом Российской Федерации, Фед</w:t>
      </w:r>
      <w:r w:rsidR="00756B84">
        <w:rPr>
          <w:sz w:val="28"/>
          <w:szCs w:val="28"/>
          <w:lang w:eastAsia="ar-SA"/>
        </w:rPr>
        <w:t>еральным законом от 03.06.2006 №</w:t>
      </w:r>
      <w:r w:rsidR="004950DB">
        <w:rPr>
          <w:sz w:val="28"/>
          <w:szCs w:val="28"/>
          <w:lang w:eastAsia="ar-SA"/>
        </w:rPr>
        <w:t xml:space="preserve"> 73-ФЗ «</w:t>
      </w:r>
      <w:r w:rsidRPr="006072E4">
        <w:rPr>
          <w:sz w:val="28"/>
          <w:szCs w:val="28"/>
          <w:lang w:eastAsia="ar-SA"/>
        </w:rPr>
        <w:t>О введении в действие Водно</w:t>
      </w:r>
      <w:r w:rsidR="004950DB">
        <w:rPr>
          <w:sz w:val="28"/>
          <w:szCs w:val="28"/>
          <w:lang w:eastAsia="ar-SA"/>
        </w:rPr>
        <w:t>го кодекса Российской Федерации»</w:t>
      </w:r>
      <w:r w:rsidRPr="006072E4">
        <w:rPr>
          <w:sz w:val="28"/>
          <w:szCs w:val="28"/>
          <w:lang w:eastAsia="ar-SA"/>
        </w:rPr>
        <w:t>, со статьей 16 Фед</w:t>
      </w:r>
      <w:r w:rsidR="00756B84">
        <w:rPr>
          <w:sz w:val="28"/>
          <w:szCs w:val="28"/>
          <w:lang w:eastAsia="ar-SA"/>
        </w:rPr>
        <w:t xml:space="preserve">ерального закона </w:t>
      </w:r>
      <w:r w:rsidR="00756B84">
        <w:rPr>
          <w:sz w:val="28"/>
          <w:szCs w:val="28"/>
          <w:lang w:eastAsia="ar-SA"/>
        </w:rPr>
        <w:br/>
        <w:t>от 06.10.2003 №</w:t>
      </w:r>
      <w:r w:rsidR="004950DB">
        <w:rPr>
          <w:sz w:val="28"/>
          <w:szCs w:val="28"/>
          <w:lang w:eastAsia="ar-SA"/>
        </w:rPr>
        <w:t xml:space="preserve"> 131-ФЗ «</w:t>
      </w:r>
      <w:r w:rsidRPr="006072E4">
        <w:rPr>
          <w:sz w:val="28"/>
          <w:szCs w:val="28"/>
          <w:lang w:eastAsia="ar-SA"/>
        </w:rPr>
        <w:t>Об общих принципах организации местного самоуп</w:t>
      </w:r>
      <w:r w:rsidR="004950DB">
        <w:rPr>
          <w:sz w:val="28"/>
          <w:szCs w:val="28"/>
          <w:lang w:eastAsia="ar-SA"/>
        </w:rPr>
        <w:t>равления в Российской Федерации»</w:t>
      </w:r>
      <w:r w:rsidRPr="006072E4">
        <w:rPr>
          <w:sz w:val="28"/>
          <w:szCs w:val="28"/>
          <w:lang w:eastAsia="ar-SA"/>
        </w:rPr>
        <w:t xml:space="preserve">, Федеральным законом </w:t>
      </w:r>
      <w:r w:rsidR="00756B84">
        <w:rPr>
          <w:sz w:val="28"/>
          <w:szCs w:val="28"/>
          <w:lang w:eastAsia="ar-SA"/>
        </w:rPr>
        <w:br/>
        <w:t>от 20.03.2025 №</w:t>
      </w:r>
      <w:r w:rsidR="004950DB">
        <w:rPr>
          <w:sz w:val="28"/>
          <w:szCs w:val="28"/>
          <w:lang w:eastAsia="ar-SA"/>
        </w:rPr>
        <w:t xml:space="preserve"> 33-ФЗ «</w:t>
      </w:r>
      <w:r w:rsidRPr="006072E4">
        <w:rPr>
          <w:sz w:val="28"/>
          <w:szCs w:val="28"/>
          <w:lang w:eastAsia="ar-SA"/>
        </w:rPr>
        <w:t xml:space="preserve">Об общих принципах организации местного самоуправления в </w:t>
      </w:r>
      <w:r w:rsidR="004950DB">
        <w:rPr>
          <w:sz w:val="28"/>
          <w:szCs w:val="28"/>
          <w:lang w:eastAsia="ar-SA"/>
        </w:rPr>
        <w:t>единой системе публичной власти»</w:t>
      </w:r>
      <w:r w:rsidRPr="006072E4">
        <w:rPr>
          <w:sz w:val="28"/>
          <w:szCs w:val="28"/>
          <w:lang w:eastAsia="ar-SA"/>
        </w:rPr>
        <w:t>, руководствуясь постановлением Правительства Мо</w:t>
      </w:r>
      <w:r w:rsidR="00756B84">
        <w:rPr>
          <w:sz w:val="28"/>
          <w:szCs w:val="28"/>
          <w:lang w:eastAsia="ar-SA"/>
        </w:rPr>
        <w:t>сковской области от 26.03.2025</w:t>
      </w:r>
      <w:proofErr w:type="gramEnd"/>
      <w:r w:rsidR="00756B84">
        <w:rPr>
          <w:sz w:val="28"/>
          <w:szCs w:val="28"/>
          <w:lang w:eastAsia="ar-SA"/>
        </w:rPr>
        <w:t xml:space="preserve"> №</w:t>
      </w:r>
      <w:r w:rsidR="004950DB">
        <w:rPr>
          <w:sz w:val="28"/>
          <w:szCs w:val="28"/>
          <w:lang w:eastAsia="ar-SA"/>
        </w:rPr>
        <w:t xml:space="preserve"> 295-ПП «</w:t>
      </w:r>
      <w:r w:rsidRPr="006072E4">
        <w:rPr>
          <w:sz w:val="28"/>
          <w:szCs w:val="28"/>
          <w:lang w:eastAsia="ar-SA"/>
        </w:rPr>
        <w:t>О Методических рекомендациях по утверждению органами местного самоуправления муниципальных образований в Московской области Правил использования водных объектов для рекреационных целей и Порядке согласования Правил использования водных объектов для рекреационных целей, утверждаемых органами местного самоуправления муниципальных образова</w:t>
      </w:r>
      <w:r w:rsidR="004950DB">
        <w:rPr>
          <w:sz w:val="28"/>
          <w:szCs w:val="28"/>
          <w:lang w:eastAsia="ar-SA"/>
        </w:rPr>
        <w:t>ний в Московской области»</w:t>
      </w:r>
      <w:bookmarkStart w:id="0" w:name="_GoBack"/>
      <w:bookmarkEnd w:id="0"/>
    </w:p>
    <w:p w:rsidR="00680956" w:rsidRPr="006072E4" w:rsidRDefault="00680956" w:rsidP="006072E4">
      <w:pPr>
        <w:jc w:val="both"/>
        <w:rPr>
          <w:sz w:val="28"/>
          <w:szCs w:val="28"/>
          <w:lang w:eastAsia="ar-SA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6072E4" w:rsidRPr="008B7BC6" w:rsidRDefault="005D67FE" w:rsidP="006072E4">
      <w:pPr>
        <w:jc w:val="both"/>
        <w:rPr>
          <w:rFonts w:eastAsia="Courier New CYR"/>
          <w:sz w:val="28"/>
          <w:szCs w:val="28"/>
        </w:rPr>
      </w:pPr>
      <w:r>
        <w:rPr>
          <w:sz w:val="28"/>
          <w:szCs w:val="28"/>
        </w:rPr>
        <w:tab/>
      </w:r>
      <w:r w:rsidR="006072E4" w:rsidRPr="006072E4">
        <w:rPr>
          <w:sz w:val="28"/>
          <w:szCs w:val="28"/>
          <w:lang w:eastAsia="ar-SA"/>
        </w:rPr>
        <w:t xml:space="preserve">1. Утвердить Правила использования водных объектов для рекреационных целей на территории </w:t>
      </w:r>
      <w:r w:rsidR="00756B84">
        <w:rPr>
          <w:sz w:val="28"/>
          <w:szCs w:val="28"/>
          <w:lang w:eastAsia="ar-SA"/>
        </w:rPr>
        <w:t>Раменского муниципального</w:t>
      </w:r>
      <w:r w:rsidR="006072E4" w:rsidRPr="006072E4">
        <w:rPr>
          <w:sz w:val="28"/>
          <w:szCs w:val="28"/>
          <w:lang w:eastAsia="ar-SA"/>
        </w:rPr>
        <w:t xml:space="preserve"> округа Московской области </w:t>
      </w:r>
      <w:r w:rsidR="003672BD" w:rsidRPr="00892773">
        <w:rPr>
          <w:sz w:val="28"/>
          <w:szCs w:val="28"/>
        </w:rPr>
        <w:t xml:space="preserve">согласно </w:t>
      </w:r>
      <w:r w:rsidR="003672BD">
        <w:rPr>
          <w:sz w:val="28"/>
          <w:szCs w:val="28"/>
        </w:rPr>
        <w:t xml:space="preserve">Приложению </w:t>
      </w:r>
      <w:r w:rsidR="003672BD" w:rsidRPr="00892773">
        <w:rPr>
          <w:sz w:val="28"/>
          <w:szCs w:val="28"/>
        </w:rPr>
        <w:t>к настоящему постановлению</w:t>
      </w:r>
      <w:r w:rsidR="003672BD">
        <w:rPr>
          <w:sz w:val="28"/>
          <w:szCs w:val="28"/>
        </w:rPr>
        <w:t>.</w:t>
      </w:r>
    </w:p>
    <w:p w:rsidR="005D67FE" w:rsidRDefault="005D67FE" w:rsidP="005D67FE">
      <w:pPr>
        <w:ind w:firstLine="709"/>
        <w:jc w:val="both"/>
        <w:rPr>
          <w:sz w:val="28"/>
          <w:szCs w:val="28"/>
        </w:rPr>
      </w:pPr>
      <w:r w:rsidRPr="009733A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</w:t>
      </w:r>
      <w:r w:rsidR="001E3905">
        <w:rPr>
          <w:sz w:val="28"/>
          <w:szCs w:val="28"/>
        </w:rPr>
        <w:br/>
      </w:r>
      <w:r>
        <w:rPr>
          <w:sz w:val="28"/>
          <w:szCs w:val="28"/>
        </w:rPr>
        <w:t xml:space="preserve">с 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 w:rsidRPr="00D246C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5D67FE" w:rsidRPr="00D31EB5" w:rsidRDefault="005D67FE" w:rsidP="005D67FE">
      <w:pPr>
        <w:pStyle w:val="a5"/>
        <w:tabs>
          <w:tab w:val="left" w:pos="709"/>
        </w:tabs>
        <w:ind w:left="0" w:right="140"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портале </w:t>
      </w:r>
      <w:r>
        <w:rPr>
          <w:sz w:val="28"/>
          <w:szCs w:val="28"/>
          <w:lang w:val="en-US"/>
        </w:rPr>
        <w:t>www</w:t>
      </w:r>
      <w:r w:rsidRPr="00D246C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ramenskoye</w:t>
      </w:r>
      <w:proofErr w:type="spellEnd"/>
      <w:r w:rsidRPr="00D246C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5D67FE" w:rsidRDefault="005D67FE" w:rsidP="005D67FE">
      <w:pPr>
        <w:ind w:firstLine="708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lastRenderedPageBreak/>
        <w:t>4</w:t>
      </w:r>
      <w:r w:rsidRPr="000F300F">
        <w:rPr>
          <w:color w:val="000000"/>
          <w:sz w:val="28"/>
          <w:szCs w:val="28"/>
          <w:lang w:eastAsia="ar-SA"/>
        </w:rPr>
        <w:t xml:space="preserve">. </w:t>
      </w:r>
      <w:proofErr w:type="gramStart"/>
      <w:r w:rsidRPr="000F300F">
        <w:rPr>
          <w:color w:val="000000"/>
          <w:sz w:val="28"/>
          <w:szCs w:val="28"/>
          <w:lang w:eastAsia="ar-SA"/>
        </w:rPr>
        <w:t>Контроль за</w:t>
      </w:r>
      <w:proofErr w:type="gramEnd"/>
      <w:r w:rsidRPr="000F300F">
        <w:rPr>
          <w:color w:val="000000"/>
          <w:sz w:val="28"/>
          <w:szCs w:val="28"/>
          <w:lang w:eastAsia="ar-SA"/>
        </w:rPr>
        <w:t xml:space="preserve"> исполнением настоящего постановления возложить</w:t>
      </w:r>
      <w:r w:rsidRPr="000F300F">
        <w:rPr>
          <w:color w:val="000000"/>
          <w:sz w:val="28"/>
          <w:szCs w:val="28"/>
          <w:lang w:eastAsia="ar-SA"/>
        </w:rPr>
        <w:br/>
        <w:t xml:space="preserve">на заместителя главы Раменского </w:t>
      </w:r>
      <w:r>
        <w:rPr>
          <w:color w:val="000000"/>
          <w:sz w:val="28"/>
          <w:szCs w:val="28"/>
          <w:lang w:eastAsia="ar-SA"/>
        </w:rPr>
        <w:t>муниципального</w:t>
      </w:r>
      <w:r w:rsidRPr="000F300F">
        <w:rPr>
          <w:color w:val="000000"/>
          <w:sz w:val="28"/>
          <w:szCs w:val="28"/>
          <w:lang w:eastAsia="ar-SA"/>
        </w:rPr>
        <w:t xml:space="preserve"> округа </w:t>
      </w:r>
      <w:r w:rsidR="006072E4">
        <w:rPr>
          <w:color w:val="000000"/>
          <w:sz w:val="28"/>
          <w:szCs w:val="28"/>
          <w:lang w:eastAsia="ar-SA"/>
        </w:rPr>
        <w:t>Гаджиева З.М.</w:t>
      </w:r>
    </w:p>
    <w:p w:rsidR="005D67FE" w:rsidRDefault="005D67FE" w:rsidP="005D67FE">
      <w:pPr>
        <w:ind w:firstLine="708"/>
        <w:jc w:val="both"/>
        <w:rPr>
          <w:color w:val="000000"/>
          <w:sz w:val="28"/>
          <w:szCs w:val="28"/>
          <w:lang w:eastAsia="ar-SA"/>
        </w:rPr>
      </w:pPr>
    </w:p>
    <w:p w:rsidR="00756B84" w:rsidRDefault="00756B84" w:rsidP="005D67FE">
      <w:pPr>
        <w:ind w:firstLine="708"/>
        <w:jc w:val="both"/>
        <w:rPr>
          <w:color w:val="000000"/>
          <w:sz w:val="28"/>
          <w:szCs w:val="28"/>
          <w:lang w:eastAsia="ar-SA"/>
        </w:rPr>
      </w:pPr>
    </w:p>
    <w:p w:rsidR="005D67FE" w:rsidRDefault="005D67FE" w:rsidP="005D67FE">
      <w:pPr>
        <w:tabs>
          <w:tab w:val="left" w:pos="0"/>
        </w:tabs>
        <w:suppressAutoHyphens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5D67FE" w:rsidRDefault="005D67F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0717B3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С.В. </w:t>
      </w:r>
      <w:proofErr w:type="spellStart"/>
      <w:r>
        <w:rPr>
          <w:sz w:val="16"/>
          <w:szCs w:val="16"/>
        </w:rPr>
        <w:t>Швага</w:t>
      </w:r>
      <w:proofErr w:type="spellEnd"/>
      <w:r>
        <w:rPr>
          <w:sz w:val="16"/>
          <w:szCs w:val="16"/>
        </w:rPr>
        <w:t xml:space="preserve"> </w:t>
      </w:r>
    </w:p>
    <w:p w:rsidR="005D67FE" w:rsidRPr="003C7086" w:rsidRDefault="000717B3" w:rsidP="005D67FE">
      <w:pPr>
        <w:pStyle w:val="aa"/>
        <w:spacing w:before="0" w:after="0"/>
        <w:jc w:val="both"/>
        <w:rPr>
          <w:sz w:val="16"/>
          <w:szCs w:val="16"/>
        </w:rPr>
      </w:pPr>
      <w:r w:rsidRPr="000717B3">
        <w:rPr>
          <w:sz w:val="16"/>
          <w:szCs w:val="16"/>
        </w:rPr>
        <w:t>84964616066</w:t>
      </w:r>
    </w:p>
    <w:sectPr w:rsidR="005D67FE" w:rsidRPr="003C7086" w:rsidSect="006072E4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17B3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322305"/>
    <w:rsid w:val="003672BD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950DB"/>
    <w:rsid w:val="005066F9"/>
    <w:rsid w:val="00535C73"/>
    <w:rsid w:val="005B0B13"/>
    <w:rsid w:val="005B5B82"/>
    <w:rsid w:val="005D67FE"/>
    <w:rsid w:val="006072E4"/>
    <w:rsid w:val="006414DD"/>
    <w:rsid w:val="0065403C"/>
    <w:rsid w:val="00660ECC"/>
    <w:rsid w:val="00680956"/>
    <w:rsid w:val="006A3D90"/>
    <w:rsid w:val="00756B84"/>
    <w:rsid w:val="00765A26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74DAD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P18U21</cp:lastModifiedBy>
  <cp:revision>11</cp:revision>
  <cp:lastPrinted>2025-08-27T13:37:00Z</cp:lastPrinted>
  <dcterms:created xsi:type="dcterms:W3CDTF">2024-12-27T13:09:00Z</dcterms:created>
  <dcterms:modified xsi:type="dcterms:W3CDTF">2025-08-28T08:53:00Z</dcterms:modified>
</cp:coreProperties>
</file>